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95188B" w:rsidRDefault="0095188B" w:rsidP="0095188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328021-8 «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>ответственном обращении с животными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обращения с животными без владельцев)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76CA4" w:rsidRDefault="00276CA4" w:rsidP="00276C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347093-8 «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обороте земель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ельскохозяйственного назначения» 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порядка реализации субъектами Российской Федерации права приоритетного выкупа земельных участков сельскохозяйственного назначения в случае их продажи)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43FD" w:rsidRDefault="00FB2185" w:rsidP="00FB218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349315-8 «</w:t>
      </w:r>
      <w:r w:rsidRPr="00FB2185">
        <w:rPr>
          <w:rFonts w:ascii="TimesNewRomanPSMT" w:hAnsi="TimesNewRomanPSMT" w:cs="TimesNewRomanPSMT"/>
          <w:color w:val="000000" w:themeColor="text1"/>
          <w:sz w:val="28"/>
          <w:szCs w:val="28"/>
        </w:rPr>
        <w:t>Об особенностях правового регулирования отдельных отношений в сфере развития сельского хозяйства в связи с принятием в Российскую Федерацию Донецкой Народной Республики, Луганской Народной Республики, Запорожской области и Херсонской области и образованием в составе Российс</w:t>
      </w:r>
      <w:r w:rsidR="00E014D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кой Федерации новых субъектов – </w:t>
      </w:r>
      <w:r w:rsidRPr="00FB2185">
        <w:rPr>
          <w:rFonts w:ascii="TimesNewRomanPSMT" w:hAnsi="TimesNewRomanPSMT" w:cs="TimesNewRomanPSMT"/>
          <w:color w:val="000000" w:themeColor="text1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76CA4" w:rsidRDefault="00276CA4" w:rsidP="00276C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350929-8 «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39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8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Земельного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сроков аренды отдельных земельных участков)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76CA4" w:rsidRDefault="00276CA4" w:rsidP="00276C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363143-8 «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недрах» 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установления порядка оценки прогнозных ресурсов полезных ископаемых)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76CA4" w:rsidRPr="00276CA4" w:rsidRDefault="00276CA4" w:rsidP="00276C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990282-7 «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71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предоставления детям из многодетных семей преимущественного права зачисления в вуз на обучение по программам </w:t>
      </w:r>
      <w:proofErr w:type="spellStart"/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бакалавриата</w:t>
      </w:r>
      <w:proofErr w:type="spellEnd"/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программам </w:t>
      </w:r>
      <w:proofErr w:type="spellStart"/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специалитета</w:t>
      </w:r>
      <w:proofErr w:type="spellEnd"/>
      <w:r w:rsidRPr="00276CA4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40395" w:rsidRPr="00740395" w:rsidRDefault="00740395" w:rsidP="007403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333871-8 «</w:t>
      </w:r>
      <w:r w:rsidRPr="0074039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Трудовой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40395">
        <w:rPr>
          <w:rFonts w:ascii="TimesNewRomanPSMT" w:hAnsi="TimesNewRomanPSMT" w:cs="TimesNewRomanPSMT"/>
          <w:color w:val="000000" w:themeColor="text1"/>
          <w:sz w:val="28"/>
          <w:szCs w:val="28"/>
        </w:rPr>
        <w:t>(об особенностях регулирования труда при выполнении работ, связанных с практической подготовкой и прохождением стажировки)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40395" w:rsidRPr="00740395" w:rsidRDefault="00740395" w:rsidP="007403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740395">
        <w:rPr>
          <w:rFonts w:ascii="TimesNewRomanPSMT" w:hAnsi="TimesNewRomanPSMT" w:cs="TimesNewRomanPSMT"/>
          <w:color w:val="000000" w:themeColor="text1"/>
          <w:sz w:val="28"/>
          <w:szCs w:val="28"/>
        </w:rPr>
        <w:t>№ 350655-8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74039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 страховых пенсиях»</w:t>
      </w:r>
      <w:r w:rsidRPr="0074039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установления справедливого порядка перерасчета и возобновления индексации страховых пенсий работающим пенсионерам)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40395" w:rsidRPr="00740395" w:rsidRDefault="00740395" w:rsidP="007403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351406-8 «</w:t>
      </w:r>
      <w:r w:rsidRPr="0074039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и дополнений в Трудовой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5188B" w:rsidRPr="0095188B" w:rsidRDefault="0095188B" w:rsidP="0095188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340478-8 «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>Об объектах культурного наследия (памятниках истории культур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ы) народов Российской Федерации»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>Об увековечении Победы советского народа в Великой Отеч</w:t>
      </w:r>
      <w:r w:rsidR="00F771AE">
        <w:rPr>
          <w:rFonts w:ascii="TimesNewRomanPSMT" w:hAnsi="TimesNewRomanPSMT" w:cs="TimesNewRomanPSMT"/>
          <w:color w:val="000000" w:themeColor="text1"/>
          <w:sz w:val="28"/>
          <w:szCs w:val="28"/>
        </w:rPr>
        <w:t>ественной войне 194</w:t>
      </w:r>
      <w:bookmarkStart w:id="0" w:name="_GoBack"/>
      <w:bookmarkEnd w:id="0"/>
      <w:r w:rsidR="00F771A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1 –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1945 годов»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установления особенностей сохранения памятников Великой Отечественной войны, являющихся объектами культурного наследия)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5188B" w:rsidRPr="0095188B" w:rsidRDefault="0095188B" w:rsidP="0095188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343607-8 «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ы) народов Российской Федерации» </w:t>
      </w:r>
      <w:r w:rsidRPr="0095188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законодательного закрепления правового статуса Федерального научно-методического совета по сохранению и государственной охране объектов культурного наследия (памятников истории и культуры) народов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5188B" w:rsidRPr="0095188B" w:rsidRDefault="004B49C8" w:rsidP="004B49C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357938-8 «</w:t>
      </w:r>
      <w:r w:rsidRPr="004B49C8">
        <w:rPr>
          <w:rFonts w:ascii="TimesNewRomanPSMT" w:hAnsi="TimesNewRomanPSMT" w:cs="TimesNewRomanPSMT"/>
          <w:color w:val="000000" w:themeColor="text1"/>
          <w:sz w:val="28"/>
          <w:szCs w:val="28"/>
        </w:rPr>
        <w:t>О подготовке и проведении Международ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ного </w:t>
      </w:r>
      <w:proofErr w:type="spell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мультиспортивного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турнира «Игры будущего»</w:t>
      </w:r>
      <w:r w:rsidRPr="004B49C8">
        <w:rPr>
          <w:rFonts w:ascii="TimesNewRomanPSMT" w:hAnsi="TimesNewRomanPSMT" w:cs="TimesNewRomanPSMT"/>
          <w:color w:val="000000" w:themeColor="text1"/>
          <w:sz w:val="28"/>
          <w:szCs w:val="28"/>
        </w:rPr>
        <w:t>, развитии инновационных видов спорта и внесении изменений в отдельные законодательные акты</w:t>
      </w:r>
      <w:r w:rsidR="00F819FF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D5" w:rsidRDefault="00AD3DD5" w:rsidP="000E1792">
      <w:r>
        <w:separator/>
      </w:r>
    </w:p>
  </w:endnote>
  <w:endnote w:type="continuationSeparator" w:id="0">
    <w:p w:rsidR="00AD3DD5" w:rsidRDefault="00AD3DD5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D5" w:rsidRDefault="00AD3DD5" w:rsidP="000E1792">
      <w:r>
        <w:separator/>
      </w:r>
    </w:p>
  </w:footnote>
  <w:footnote w:type="continuationSeparator" w:id="0">
    <w:p w:rsidR="00AD3DD5" w:rsidRDefault="00AD3DD5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AE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22817"/>
    <w:rsid w:val="000E1634"/>
    <w:rsid w:val="000E1792"/>
    <w:rsid w:val="00276CA4"/>
    <w:rsid w:val="004B49C8"/>
    <w:rsid w:val="006D5E56"/>
    <w:rsid w:val="00740395"/>
    <w:rsid w:val="007C5C15"/>
    <w:rsid w:val="00946B29"/>
    <w:rsid w:val="00950B3C"/>
    <w:rsid w:val="0095188B"/>
    <w:rsid w:val="00981CD1"/>
    <w:rsid w:val="00AD3DD5"/>
    <w:rsid w:val="00AD3E0A"/>
    <w:rsid w:val="00B60441"/>
    <w:rsid w:val="00BE32FD"/>
    <w:rsid w:val="00BF7D45"/>
    <w:rsid w:val="00C41FA4"/>
    <w:rsid w:val="00D126FC"/>
    <w:rsid w:val="00D743FD"/>
    <w:rsid w:val="00D91A61"/>
    <w:rsid w:val="00E014DD"/>
    <w:rsid w:val="00E6142E"/>
    <w:rsid w:val="00F62393"/>
    <w:rsid w:val="00F771AE"/>
    <w:rsid w:val="00F819F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4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17</cp:revision>
  <cp:lastPrinted>2023-06-01T07:59:00Z</cp:lastPrinted>
  <dcterms:created xsi:type="dcterms:W3CDTF">2018-08-21T03:55:00Z</dcterms:created>
  <dcterms:modified xsi:type="dcterms:W3CDTF">2023-06-01T07:59:00Z</dcterms:modified>
</cp:coreProperties>
</file>